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6DD9" w:rsidRDefault="00866DD9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s-ES_tradnl"/>
        </w:rPr>
      </w:pPr>
    </w:p>
    <w:p w:rsidR="00275EF3" w:rsidRDefault="00275EF3">
      <w:pPr>
        <w:spacing w:line="480" w:lineRule="auto"/>
        <w:jc w:val="center"/>
        <w:rPr>
          <w:rStyle w:val="Ninguno"/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866DD9" w:rsidRPr="00275EF3" w:rsidRDefault="002D1CD5">
      <w:pPr>
        <w:spacing w:line="480" w:lineRule="auto"/>
        <w:jc w:val="center"/>
        <w:rPr>
          <w:rStyle w:val="Ninguno"/>
          <w:rFonts w:ascii="Calibri" w:eastAsia="Calibri" w:hAnsi="Calibri" w:cs="Calibri"/>
          <w:b/>
          <w:sz w:val="28"/>
          <w:szCs w:val="28"/>
        </w:rPr>
      </w:pPr>
      <w:r w:rsidRPr="00275EF3">
        <w:rPr>
          <w:rStyle w:val="Ninguno"/>
          <w:rFonts w:ascii="Calibri" w:eastAsia="Calibri" w:hAnsi="Calibri" w:cs="Calibri"/>
          <w:b/>
          <w:sz w:val="28"/>
          <w:szCs w:val="28"/>
        </w:rPr>
        <w:t>Premio de Artes Visuales</w:t>
      </w:r>
      <w:r w:rsidR="00093A43" w:rsidRPr="00275EF3">
        <w:rPr>
          <w:rStyle w:val="Ninguno"/>
          <w:rFonts w:ascii="Calibri" w:eastAsia="Calibri" w:hAnsi="Calibri" w:cs="Calibri"/>
          <w:b/>
          <w:sz w:val="28"/>
          <w:szCs w:val="28"/>
        </w:rPr>
        <w:t xml:space="preserve"> de la Embajada de Alemania 2021</w:t>
      </w:r>
    </w:p>
    <w:p w:rsidR="00866DD9" w:rsidRDefault="002D1CD5">
      <w:pPr>
        <w:spacing w:line="480" w:lineRule="auto"/>
        <w:jc w:val="center"/>
        <w:rPr>
          <w:rStyle w:val="Ning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inguno"/>
          <w:rFonts w:ascii="Calibri" w:eastAsia="Calibri" w:hAnsi="Calibri" w:cs="Calibri"/>
          <w:b/>
          <w:bCs/>
          <w:sz w:val="28"/>
          <w:szCs w:val="28"/>
          <w:u w:val="single"/>
        </w:rPr>
        <w:t>Formulario de participación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i/>
          <w:iCs/>
          <w:sz w:val="22"/>
          <w:szCs w:val="22"/>
        </w:rPr>
      </w:pPr>
      <w:r>
        <w:rPr>
          <w:rStyle w:val="Ninguno"/>
          <w:rFonts w:ascii="Calibri" w:eastAsia="Calibri" w:hAnsi="Calibri" w:cs="Calibri"/>
          <w:i/>
          <w:iCs/>
          <w:sz w:val="22"/>
          <w:szCs w:val="22"/>
        </w:rPr>
        <w:t>Favor utilizar el presente formulario para la presentación de su solicitud de participación.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Nombre: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Apellido: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Año de nacimiento: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Lugar de residencia, país: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Correo electrónico:</w:t>
      </w:r>
    </w:p>
    <w:p w:rsidR="00866DD9" w:rsidRDefault="002D1CD5">
      <w:pPr>
        <w:spacing w:line="480" w:lineRule="auto"/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Número de teléfono móvil:</w:t>
      </w:r>
    </w:p>
    <w:p w:rsidR="00866DD9" w:rsidRDefault="00866DD9">
      <w:pPr>
        <w:spacing w:line="480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es-ES_tradnl"/>
        </w:rPr>
      </w:pPr>
    </w:p>
    <w:p w:rsidR="00866DD9" w:rsidRDefault="002D1CD5">
      <w:pPr>
        <w:spacing w:line="480" w:lineRule="auto"/>
        <w:jc w:val="both"/>
        <w:rPr>
          <w:lang w:val="es-ES_tradnl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Título de la obra:</w:t>
      </w: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2D1CD5">
      <w:pPr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He leído y acepto las condiciones generales del Premio de Artes Visuales.</w:t>
      </w: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2D1CD5">
      <w:pPr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Fecha y firma</w:t>
      </w:r>
      <w:proofErr w:type="gramStart"/>
      <w:r>
        <w:rPr>
          <w:rStyle w:val="Ninguno"/>
          <w:rFonts w:ascii="Calibri" w:eastAsia="Calibri" w:hAnsi="Calibri" w:cs="Calibri"/>
          <w:sz w:val="22"/>
          <w:szCs w:val="22"/>
        </w:rPr>
        <w:t>:_</w:t>
      </w:r>
      <w:proofErr w:type="gramEnd"/>
      <w:r>
        <w:rPr>
          <w:rStyle w:val="Ninguno"/>
          <w:rFonts w:ascii="Calibri" w:eastAsia="Calibri" w:hAnsi="Calibri" w:cs="Calibri"/>
          <w:sz w:val="22"/>
          <w:szCs w:val="22"/>
        </w:rPr>
        <w:t>_______________________________________________________________</w:t>
      </w: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866DD9">
      <w:p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</w:p>
    <w:p w:rsidR="00866DD9" w:rsidRDefault="002D1CD5">
      <w:pPr>
        <w:jc w:val="both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eastAsia="Calibri" w:hAnsi="Calibri" w:cs="Calibri"/>
          <w:b/>
          <w:bCs/>
          <w:sz w:val="22"/>
          <w:szCs w:val="22"/>
        </w:rPr>
        <w:t>Documentos a ser entregados:</w:t>
      </w:r>
    </w:p>
    <w:p w:rsidR="00866DD9" w:rsidRDefault="002D1CD5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formulario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participación</w:t>
      </w:r>
      <w:proofErr w:type="spellEnd"/>
    </w:p>
    <w:p w:rsidR="00866DD9" w:rsidRDefault="00942EC1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i</w:t>
      </w:r>
      <w:r w:rsidR="002D1CD5">
        <w:rPr>
          <w:rStyle w:val="Ninguno"/>
          <w:rFonts w:ascii="Calibri" w:eastAsia="Calibri" w:hAnsi="Calibri" w:cs="Calibri"/>
          <w:sz w:val="22"/>
          <w:szCs w:val="22"/>
        </w:rPr>
        <w:t>magen del proyecto de obra</w:t>
      </w:r>
    </w:p>
    <w:p w:rsidR="00866DD9" w:rsidRDefault="002D1CD5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breve descripción de la obra (técnica y mensaje)</w:t>
      </w:r>
    </w:p>
    <w:p w:rsidR="00866DD9" w:rsidRDefault="002D1CD5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  <w:lang w:val="es-ES_tradnl"/>
        </w:rPr>
      </w:pPr>
      <w:r>
        <w:rPr>
          <w:rStyle w:val="Ninguno"/>
          <w:rFonts w:ascii="Calibri" w:eastAsia="Calibri" w:hAnsi="Calibri" w:cs="Calibri"/>
          <w:sz w:val="22"/>
          <w:szCs w:val="22"/>
        </w:rPr>
        <w:t>CV y portafolio del artista</w:t>
      </w:r>
    </w:p>
    <w:sectPr w:rsidR="00866DD9">
      <w:headerReference w:type="default" r:id="rId8"/>
      <w:pgSz w:w="11900" w:h="16840"/>
      <w:pgMar w:top="208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817" w:rsidRDefault="002D1CD5">
      <w:r>
        <w:separator/>
      </w:r>
    </w:p>
  </w:endnote>
  <w:endnote w:type="continuationSeparator" w:id="0">
    <w:p w:rsidR="00A56817" w:rsidRDefault="002D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2029" w:usb3="00000000" w:csb0="8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817" w:rsidRDefault="002D1CD5">
      <w:r>
        <w:separator/>
      </w:r>
    </w:p>
  </w:footnote>
  <w:footnote w:type="continuationSeparator" w:id="0">
    <w:p w:rsidR="00A56817" w:rsidRDefault="002D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D9" w:rsidRDefault="001E578C" w:rsidP="001E578C">
    <w:pPr>
      <w:pStyle w:val="Kopfzeile"/>
      <w:jc w:val="right"/>
    </w:pPr>
    <w:r>
      <w:rPr>
        <w:noProof/>
      </w:rPr>
      <w:drawing>
        <wp:inline distT="0" distB="0" distL="0" distR="0">
          <wp:extent cx="1798320" cy="716751"/>
          <wp:effectExtent l="0" t="0" r="0" b="762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PA_Logoneu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865" cy="71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1CD5"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323850</wp:posOffset>
          </wp:positionV>
          <wp:extent cx="2864486" cy="1188720"/>
          <wp:effectExtent l="0" t="0" r="0" b="0"/>
          <wp:wrapNone/>
          <wp:docPr id="1073741826" name="officeArt object" descr="Asuncion_Office_Farbe_es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suncion_Office_Farbe_es.bmp" descr="Asuncion_Office_Farbe_es.bmp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4486" cy="11887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55A21"/>
    <w:multiLevelType w:val="hybridMultilevel"/>
    <w:tmpl w:val="A5DEE140"/>
    <w:numStyleLink w:val="Vietas"/>
  </w:abstractNum>
  <w:abstractNum w:abstractNumId="1">
    <w:nsid w:val="21CD5B08"/>
    <w:multiLevelType w:val="hybridMultilevel"/>
    <w:tmpl w:val="3718F978"/>
    <w:numStyleLink w:val="Estiloimportado3"/>
  </w:abstractNum>
  <w:abstractNum w:abstractNumId="2">
    <w:nsid w:val="6F1F5349"/>
    <w:multiLevelType w:val="hybridMultilevel"/>
    <w:tmpl w:val="A5DEE140"/>
    <w:styleLink w:val="Vietas"/>
    <w:lvl w:ilvl="0" w:tplc="04F821AC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0111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D2719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3CF43E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EA671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FE866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EE8D9C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000B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74CF0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F4C0FFB"/>
    <w:multiLevelType w:val="hybridMultilevel"/>
    <w:tmpl w:val="AA782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504BC2"/>
    <w:multiLevelType w:val="hybridMultilevel"/>
    <w:tmpl w:val="3718F978"/>
    <w:styleLink w:val="Estiloimportado3"/>
    <w:lvl w:ilvl="0" w:tplc="18A4AE1A">
      <w:start w:val="1"/>
      <w:numFmt w:val="bullet"/>
      <w:lvlText w:val="•"/>
      <w:lvlJc w:val="left"/>
      <w:pPr>
        <w:ind w:left="709" w:hanging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A49F8">
      <w:start w:val="1"/>
      <w:numFmt w:val="bullet"/>
      <w:lvlText w:val="◦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BC5144">
      <w:start w:val="1"/>
      <w:numFmt w:val="bullet"/>
      <w:lvlText w:val="▪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7A8322">
      <w:start w:val="1"/>
      <w:numFmt w:val="bullet"/>
      <w:lvlText w:val="•"/>
      <w:lvlJc w:val="left"/>
      <w:pPr>
        <w:ind w:left="709" w:hanging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CE1A4">
      <w:start w:val="1"/>
      <w:numFmt w:val="bullet"/>
      <w:lvlText w:val="◦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80EA42">
      <w:start w:val="1"/>
      <w:numFmt w:val="bullet"/>
      <w:lvlText w:val="▪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64B330">
      <w:start w:val="1"/>
      <w:numFmt w:val="bullet"/>
      <w:lvlText w:val="•"/>
      <w:lvlJc w:val="left"/>
      <w:pPr>
        <w:ind w:left="709" w:hanging="70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42024">
      <w:start w:val="1"/>
      <w:numFmt w:val="bullet"/>
      <w:lvlText w:val="◦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72C31E">
      <w:start w:val="1"/>
      <w:numFmt w:val="bullet"/>
      <w:lvlText w:val="▪"/>
      <w:lvlJc w:val="left"/>
      <w:pPr>
        <w:ind w:left="709" w:hanging="70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B6A2E08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B4709E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AC7652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F64E7E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64DCA2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50D3B8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7679AA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1E7556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242222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B6A2E08E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B4709E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AC7652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0F64E7E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64DCA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D50D3B8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67679AA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D1E7556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A242222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revisionView w:formatting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6DD9"/>
    <w:rsid w:val="00093A43"/>
    <w:rsid w:val="001E578C"/>
    <w:rsid w:val="00275EF3"/>
    <w:rsid w:val="002D1CD5"/>
    <w:rsid w:val="004445EA"/>
    <w:rsid w:val="005D2EFC"/>
    <w:rsid w:val="00866DD9"/>
    <w:rsid w:val="008E35C0"/>
    <w:rsid w:val="00942EC1"/>
    <w:rsid w:val="00A5109E"/>
    <w:rsid w:val="00A56817"/>
    <w:rsid w:val="00B04D02"/>
    <w:rsid w:val="00B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  <w:suppressAutoHyphens/>
    </w:pPr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widowControl w:val="0"/>
      <w:tabs>
        <w:tab w:val="center" w:pos="4536"/>
        <w:tab w:val="right" w:pos="9072"/>
      </w:tabs>
      <w:suppressAutoHyphens/>
    </w:pPr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paragraph" w:styleId="Listenabsatz">
    <w:name w:val="List Paragraph"/>
    <w:basedOn w:val="Standard"/>
    <w:uiPriority w:val="34"/>
    <w:qFormat/>
    <w:rsid w:val="00B04D0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E5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78C"/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7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78C"/>
    <w:rPr>
      <w:rFonts w:ascii="Tahoma" w:eastAsia="DejaVu Sans" w:hAnsi="Tahoma" w:cs="Tahoma"/>
      <w:color w:val="000000"/>
      <w:kern w:val="3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widowControl w:val="0"/>
      <w:suppressAutoHyphens/>
    </w:pPr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widowControl w:val="0"/>
      <w:tabs>
        <w:tab w:val="center" w:pos="4536"/>
        <w:tab w:val="right" w:pos="9072"/>
      </w:tabs>
      <w:suppressAutoHyphens/>
    </w:pPr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  <w:pPr>
      <w:numPr>
        <w:numId w:val="1"/>
      </w:numPr>
    </w:p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:lang w:val="es-ES_tradnl"/>
    </w:rPr>
  </w:style>
  <w:style w:type="numbering" w:customStyle="1" w:styleId="Estiloimportado3">
    <w:name w:val="Estilo importado 3"/>
    <w:pPr>
      <w:numPr>
        <w:numId w:val="5"/>
      </w:numPr>
    </w:pPr>
  </w:style>
  <w:style w:type="paragraph" w:styleId="Listenabsatz">
    <w:name w:val="List Paragraph"/>
    <w:basedOn w:val="Standard"/>
    <w:uiPriority w:val="34"/>
    <w:qFormat/>
    <w:rsid w:val="00B04D0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1E57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78C"/>
    <w:rPr>
      <w:rFonts w:ascii="DejaVu Sans" w:eastAsia="DejaVu Sans" w:hAnsi="DejaVu Sans" w:cs="DejaVu Sans"/>
      <w:color w:val="000000"/>
      <w:kern w:val="3"/>
      <w:sz w:val="24"/>
      <w:szCs w:val="24"/>
      <w:u w:color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7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78C"/>
    <w:rPr>
      <w:rFonts w:ascii="Tahoma" w:eastAsia="DejaVu Sans" w:hAnsi="Tahoma" w:cs="Tahoma"/>
      <w:color w:val="000000"/>
      <w:kern w:val="3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9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0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4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050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774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19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71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4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72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90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450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55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99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3975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507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Auswärtiges Amt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Brauner Amarilla, Judith (AA privat)</dc:creator>
  <cp:lastModifiedBy>Brauner Amarilla, Judith (AA privat)</cp:lastModifiedBy>
  <cp:revision>2</cp:revision>
  <cp:lastPrinted>2021-05-31T14:06:00Z</cp:lastPrinted>
  <dcterms:created xsi:type="dcterms:W3CDTF">2021-05-31T14:07:00Z</dcterms:created>
  <dcterms:modified xsi:type="dcterms:W3CDTF">2021-05-31T14:07:00Z</dcterms:modified>
</cp:coreProperties>
</file>